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C88EBE3" w14:textId="535896A6" w:rsidR="00A123B1" w:rsidRDefault="003D6ADE" w:rsidP="00DB64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E4560A" w:rsidRPr="00E4560A">
        <w:rPr>
          <w:rFonts w:ascii="Times New Roman" w:hAnsi="Times New Roman" w:cs="Times New Roman"/>
          <w:b/>
          <w:sz w:val="24"/>
          <w:szCs w:val="24"/>
        </w:rPr>
        <w:t>5</w:t>
      </w:r>
      <w:r w:rsidR="00D3134F" w:rsidRPr="00D3134F">
        <w:rPr>
          <w:rFonts w:ascii="Times New Roman" w:hAnsi="Times New Roman" w:cs="Times New Roman"/>
          <w:b/>
          <w:sz w:val="24"/>
          <w:szCs w:val="24"/>
        </w:rPr>
        <w:t>927</w:t>
      </w:r>
      <w:r w:rsidR="00E4560A" w:rsidRPr="00E4560A">
        <w:rPr>
          <w:rFonts w:ascii="Times New Roman" w:hAnsi="Times New Roman" w:cs="Times New Roman"/>
          <w:b/>
          <w:sz w:val="24"/>
          <w:szCs w:val="24"/>
        </w:rPr>
        <w:t xml:space="preserve">-OD на право </w:t>
      </w:r>
      <w:r w:rsidR="00D3134F">
        <w:rPr>
          <w:rFonts w:ascii="Times New Roman" w:hAnsi="Times New Roman" w:cs="Times New Roman"/>
          <w:b/>
          <w:sz w:val="24"/>
          <w:szCs w:val="24"/>
        </w:rPr>
        <w:t xml:space="preserve">заключения договора на поставку </w:t>
      </w:r>
      <w:r w:rsidR="00D3134F" w:rsidRPr="00D3134F">
        <w:rPr>
          <w:rFonts w:ascii="Times New Roman" w:hAnsi="Times New Roman" w:cs="Times New Roman"/>
          <w:b/>
          <w:sz w:val="24"/>
          <w:szCs w:val="24"/>
        </w:rPr>
        <w:t>устройств для</w:t>
      </w:r>
      <w:r w:rsidR="00D3134F">
        <w:rPr>
          <w:rFonts w:ascii="Times New Roman" w:hAnsi="Times New Roman" w:cs="Times New Roman"/>
          <w:b/>
          <w:sz w:val="24"/>
          <w:szCs w:val="24"/>
        </w:rPr>
        <w:t xml:space="preserve"> размыва донных отложений для Восточного Региона</w:t>
      </w:r>
      <w:r w:rsidR="00CB106C">
        <w:rPr>
          <w:rFonts w:ascii="Times New Roman" w:hAnsi="Times New Roman" w:cs="Times New Roman"/>
          <w:b/>
          <w:sz w:val="24"/>
          <w:szCs w:val="24"/>
        </w:rPr>
        <w:t>.</w:t>
      </w:r>
    </w:p>
    <w:p w14:paraId="5EB94EF7" w14:textId="1556585F" w:rsidR="00CC264F" w:rsidRPr="00E06281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DA5734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734">
        <w:rPr>
          <w:rFonts w:ascii="Times New Roman" w:hAnsi="Times New Roman" w:cs="Times New Roman"/>
          <w:sz w:val="24"/>
          <w:szCs w:val="24"/>
        </w:rPr>
        <w:t xml:space="preserve">Тип 2 - c параллельной оценкой </w:t>
      </w:r>
      <w:proofErr w:type="spellStart"/>
      <w:r w:rsidRPr="00DA5734">
        <w:rPr>
          <w:rFonts w:ascii="Times New Roman" w:hAnsi="Times New Roman" w:cs="Times New Roman"/>
          <w:sz w:val="24"/>
          <w:szCs w:val="24"/>
        </w:rPr>
        <w:t>предквалификационной</w:t>
      </w:r>
      <w:proofErr w:type="spellEnd"/>
      <w:r w:rsidRPr="00DA5734">
        <w:rPr>
          <w:rFonts w:ascii="Times New Roman" w:hAnsi="Times New Roman" w:cs="Times New Roman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DA5734">
        <w:rPr>
          <w:rFonts w:ascii="Times New Roman" w:hAnsi="Times New Roman" w:cs="Times New Roman"/>
          <w:sz w:val="24"/>
          <w:szCs w:val="24"/>
        </w:rPr>
        <w:t>предквалификационной</w:t>
      </w:r>
      <w:proofErr w:type="spellEnd"/>
      <w:r w:rsidRPr="00DA5734">
        <w:rPr>
          <w:rFonts w:ascii="Times New Roman" w:hAnsi="Times New Roman" w:cs="Times New Roman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DA5734">
        <w:rPr>
          <w:rFonts w:ascii="Times New Roman" w:hAnsi="Times New Roman" w:cs="Times New Roman"/>
          <w:sz w:val="24"/>
          <w:szCs w:val="24"/>
        </w:rPr>
        <w:t>предквалификационой</w:t>
      </w:r>
      <w:proofErr w:type="spellEnd"/>
      <w:r w:rsidRPr="00DA5734">
        <w:rPr>
          <w:rFonts w:ascii="Times New Roman" w:hAnsi="Times New Roman" w:cs="Times New Roman"/>
          <w:sz w:val="24"/>
          <w:szCs w:val="24"/>
        </w:rPr>
        <w:t xml:space="preserve"> и технической оценки тендерного предложения).</w:t>
      </w:r>
    </w:p>
    <w:p w14:paraId="63DEE878" w14:textId="17E8F69E" w:rsidR="00DB645D" w:rsidRDefault="001A4EDA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5F49CB29" w14:textId="77777777" w:rsidR="00A11356" w:rsidRPr="00E06281" w:rsidRDefault="00A11356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1C409D44" w14:textId="5619EB2D" w:rsidR="008F0DF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Andrey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Luganskiy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5C25E13E" w:rsidR="001A4EDA" w:rsidRPr="00E06281" w:rsidRDefault="00E06281" w:rsidP="00DB645D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Andrey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Luganskiy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B" w14:textId="5CC64FE1" w:rsidR="00601641" w:rsidRPr="00E06281" w:rsidRDefault="0079652F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5A421349" w14:textId="12E03C45" w:rsidR="00297125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760CF470" w14:textId="77777777" w:rsidR="00B53410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A123B1">
        <w:rPr>
          <w:rFonts w:ascii="Times New Roman" w:hAnsi="Times New Roman" w:cs="Times New Roman"/>
          <w:sz w:val="24"/>
          <w:szCs w:val="24"/>
        </w:rPr>
        <w:t>1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B53410" w:rsidRPr="0097090C">
        <w:rPr>
          <w:rFonts w:ascii="Times New Roman" w:hAnsi="Times New Roman" w:cs="Times New Roman"/>
          <w:sz w:val="24"/>
          <w:szCs w:val="24"/>
        </w:rPr>
        <w:t>Полное техническое соответствие тендерного предложения</w:t>
      </w:r>
      <w:r w:rsidR="00B53410">
        <w:rPr>
          <w:rFonts w:ascii="Times New Roman" w:hAnsi="Times New Roman" w:cs="Times New Roman"/>
          <w:sz w:val="24"/>
          <w:szCs w:val="24"/>
        </w:rPr>
        <w:t>.</w:t>
      </w:r>
    </w:p>
    <w:p w14:paraId="496ED426" w14:textId="66F95DCD" w:rsidR="00B53410" w:rsidRDefault="00B53410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B645D">
        <w:rPr>
          <w:rFonts w:ascii="Times New Roman" w:hAnsi="Times New Roman" w:cs="Times New Roman"/>
          <w:sz w:val="24"/>
          <w:szCs w:val="24"/>
        </w:rPr>
        <w:t>Участник должен представить предложение в строгом соответствии с техническими требованиями закупки (Приложение 2.1.)</w:t>
      </w:r>
    </w:p>
    <w:p w14:paraId="01E8CE28" w14:textId="6416D48C" w:rsidR="00FB228C" w:rsidRDefault="00B53410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090C" w:rsidRPr="0097090C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97090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0C0305" w14:textId="06279495" w:rsidR="0023084F" w:rsidRDefault="00D3134F" w:rsidP="00B53410">
      <w:pPr>
        <w:spacing w:before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410">
        <w:rPr>
          <w:rFonts w:ascii="Times New Roman" w:hAnsi="Times New Roman" w:cs="Times New Roman"/>
          <w:sz w:val="24"/>
          <w:szCs w:val="24"/>
        </w:rPr>
        <w:t xml:space="preserve"> -</w:t>
      </w:r>
      <w:r w:rsidR="00DB645D">
        <w:rPr>
          <w:rFonts w:ascii="Times New Roman" w:hAnsi="Times New Roman" w:cs="Times New Roman"/>
          <w:sz w:val="24"/>
          <w:szCs w:val="24"/>
        </w:rPr>
        <w:t xml:space="preserve"> </w:t>
      </w:r>
      <w:r w:rsidR="00DB645D" w:rsidRPr="00DB645D">
        <w:rPr>
          <w:rFonts w:ascii="Times New Roman" w:hAnsi="Times New Roman" w:cs="Times New Roman"/>
          <w:sz w:val="24"/>
          <w:szCs w:val="24"/>
        </w:rPr>
        <w:t>Для полноценной технической оценки, необходимо предоставить чертежи с технич</w:t>
      </w:r>
      <w:r w:rsidR="00CB106C">
        <w:rPr>
          <w:rFonts w:ascii="Times New Roman" w:hAnsi="Times New Roman" w:cs="Times New Roman"/>
          <w:sz w:val="24"/>
          <w:szCs w:val="24"/>
        </w:rPr>
        <w:t>ескими характеристиками</w:t>
      </w:r>
      <w:r w:rsidR="00DB645D" w:rsidRPr="00DB645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B645D" w:rsidRPr="00DB645D">
        <w:rPr>
          <w:rFonts w:ascii="Times New Roman" w:hAnsi="Times New Roman" w:cs="Times New Roman"/>
          <w:sz w:val="24"/>
          <w:szCs w:val="24"/>
        </w:rPr>
        <w:t>образцы  паспорта</w:t>
      </w:r>
      <w:proofErr w:type="gramEnd"/>
      <w:r w:rsidR="00DB645D" w:rsidRPr="00DB645D">
        <w:rPr>
          <w:rFonts w:ascii="Times New Roman" w:hAnsi="Times New Roman" w:cs="Times New Roman"/>
          <w:sz w:val="24"/>
          <w:szCs w:val="24"/>
        </w:rPr>
        <w:t xml:space="preserve">, </w:t>
      </w:r>
      <w:r w:rsidR="00A646D4">
        <w:rPr>
          <w:rFonts w:ascii="Times New Roman" w:hAnsi="Times New Roman" w:cs="Times New Roman"/>
          <w:sz w:val="24"/>
          <w:szCs w:val="24"/>
        </w:rPr>
        <w:t xml:space="preserve">сертификаты соответствия и </w:t>
      </w:r>
      <w:r w:rsidR="00DB645D" w:rsidRPr="00DB645D">
        <w:rPr>
          <w:rFonts w:ascii="Times New Roman" w:hAnsi="Times New Roman" w:cs="Times New Roman"/>
          <w:sz w:val="24"/>
          <w:szCs w:val="24"/>
        </w:rPr>
        <w:t>иную техническую документ</w:t>
      </w:r>
      <w:r w:rsidR="00DB645D">
        <w:rPr>
          <w:rFonts w:ascii="Times New Roman" w:hAnsi="Times New Roman" w:cs="Times New Roman"/>
          <w:sz w:val="24"/>
          <w:szCs w:val="24"/>
        </w:rPr>
        <w:t>ацию на оборудование</w:t>
      </w:r>
      <w:r w:rsidR="00DB645D" w:rsidRPr="00DB645D">
        <w:rPr>
          <w:rFonts w:ascii="Times New Roman" w:hAnsi="Times New Roman" w:cs="Times New Roman"/>
          <w:sz w:val="24"/>
          <w:szCs w:val="24"/>
        </w:rPr>
        <w:t>.</w:t>
      </w:r>
      <w:r w:rsidR="00550225">
        <w:rPr>
          <w:rFonts w:ascii="Times New Roman" w:hAnsi="Times New Roman" w:cs="Times New Roman"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Сертификация и соответствие поставляемого оборудования и материалов</w:t>
      </w:r>
      <w:r w:rsidR="00CB10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требованиям норм, правил и стандартов</w:t>
      </w:r>
      <w:r w:rsidR="00FA17CF"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="0023084F">
        <w:rPr>
          <w:rFonts w:ascii="Times New Roman" w:hAnsi="Times New Roman" w:cs="Times New Roman"/>
          <w:bCs/>
          <w:sz w:val="24"/>
          <w:szCs w:val="24"/>
        </w:rPr>
        <w:t>К</w:t>
      </w:r>
      <w:r w:rsidR="006B6A46">
        <w:rPr>
          <w:rFonts w:ascii="Times New Roman" w:hAnsi="Times New Roman" w:cs="Times New Roman"/>
          <w:bCs/>
          <w:sz w:val="24"/>
          <w:szCs w:val="24"/>
        </w:rPr>
        <w:t>.</w:t>
      </w:r>
      <w:r w:rsidR="00E4560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AF1128D" w14:textId="3B28D180" w:rsidR="00DB5B11" w:rsidRPr="006B6A46" w:rsidRDefault="0023084F" w:rsidP="00CB106C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560A">
        <w:rPr>
          <w:rFonts w:ascii="Times New Roman" w:hAnsi="Times New Roman" w:cs="Times New Roman"/>
          <w:bCs/>
          <w:sz w:val="24"/>
          <w:szCs w:val="24"/>
        </w:rPr>
        <w:t xml:space="preserve">Для идентификации, документы </w:t>
      </w:r>
      <w:r w:rsidR="00E4560A" w:rsidRPr="00E4560A">
        <w:rPr>
          <w:rFonts w:ascii="Times New Roman" w:hAnsi="Times New Roman" w:cs="Times New Roman"/>
          <w:bCs/>
          <w:sz w:val="24"/>
          <w:szCs w:val="24"/>
          <w:u w:val="single"/>
        </w:rPr>
        <w:t>предоставлять с указанием привязки к номеру позиции перечня Приложения 2.1</w:t>
      </w:r>
    </w:p>
    <w:p w14:paraId="1C409D51" w14:textId="413A7390" w:rsidR="00601641" w:rsidRPr="00E06281" w:rsidRDefault="0059111F" w:rsidP="00DB645D">
      <w:pPr>
        <w:spacing w:before="12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5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06003D7E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A5734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A5734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05539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084F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5A26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29D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11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1717E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090C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356"/>
    <w:rsid w:val="00A11729"/>
    <w:rsid w:val="00A123B1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46D4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766"/>
    <w:rsid w:val="00AA2EC3"/>
    <w:rsid w:val="00AA4DA4"/>
    <w:rsid w:val="00AA5EF7"/>
    <w:rsid w:val="00AA6E09"/>
    <w:rsid w:val="00AB0E0E"/>
    <w:rsid w:val="00AB1788"/>
    <w:rsid w:val="00AB3EA6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3410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106C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134F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55310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5734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45D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60A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7C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7D346D9-5359-4116-AD6C-3BB4527D6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58</cp:revision>
  <cp:lastPrinted>2015-04-07T13:30:00Z</cp:lastPrinted>
  <dcterms:created xsi:type="dcterms:W3CDTF">2018-08-02T10:16:00Z</dcterms:created>
  <dcterms:modified xsi:type="dcterms:W3CDTF">2023-10-16T07:40:00Z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